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rPr>
      </w:pPr>
      <w:bookmarkStart w:colFirst="0" w:colLast="0" w:name="_heading=h.gjdgxs" w:id="0"/>
      <w:bookmarkEnd w:id="0"/>
      <w:r w:rsidDel="00000000" w:rsidR="00000000" w:rsidRPr="00000000">
        <w:rPr>
          <w:rFonts w:ascii="Cutive Mono" w:cs="Cutive Mono" w:eastAsia="Cutive Mono" w:hAnsi="Cutive Mono"/>
          <w:sz w:val="28"/>
          <w:szCs w:val="28"/>
          <w:rtl w:val="0"/>
        </w:rPr>
        <w:t xml:space="preserve">Southwark Film Office</w:t>
        <w:br w:type="textWrapping"/>
        <w:t xml:space="preserve">Film Parking Suspension Application Form</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02">
      <w:pPr>
        <w:numPr>
          <w:ilvl w:val="0"/>
          <w:numId w:val="1"/>
        </w:numPr>
        <w:ind w:left="720" w:hanging="36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Please complete and return to </w:t>
      </w:r>
      <w:hyperlink r:id="rId7">
        <w:r w:rsidDel="00000000" w:rsidR="00000000" w:rsidRPr="00000000">
          <w:rPr>
            <w:rFonts w:ascii="Arial" w:cs="Arial" w:eastAsia="Arial" w:hAnsi="Arial"/>
            <w:color w:val="0000ff"/>
            <w:sz w:val="22"/>
            <w:szCs w:val="22"/>
            <w:u w:val="single"/>
            <w:rtl w:val="0"/>
          </w:rPr>
          <w:t xml:space="preserve">info@southwarkfilmoffice.co.uk</w:t>
        </w:r>
      </w:hyperlink>
      <w:r w:rsidDel="00000000" w:rsidR="00000000" w:rsidRPr="00000000">
        <w:rPr>
          <w:rtl w:val="0"/>
        </w:rPr>
      </w:r>
    </w:p>
    <w:p w:rsidR="00000000" w:rsidDel="00000000" w:rsidP="00000000" w:rsidRDefault="00000000" w:rsidRPr="00000000" w14:paraId="00000003">
      <w:pPr>
        <w:numPr>
          <w:ilvl w:val="0"/>
          <w:numId w:val="1"/>
        </w:numPr>
        <w:ind w:left="720" w:hanging="360"/>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7 working days’ notice</w:t>
      </w:r>
      <w:r w:rsidDel="00000000" w:rsidR="00000000" w:rsidRPr="00000000">
        <w:rPr>
          <w:rFonts w:ascii="Arial" w:cs="Arial" w:eastAsia="Arial" w:hAnsi="Arial"/>
          <w:sz w:val="22"/>
          <w:szCs w:val="22"/>
          <w:rtl w:val="0"/>
        </w:rPr>
        <w:t xml:space="preserve"> is required</w:t>
      </w:r>
    </w:p>
    <w:p w:rsidR="00000000" w:rsidDel="00000000" w:rsidP="00000000" w:rsidRDefault="00000000" w:rsidRPr="00000000" w14:paraId="00000004">
      <w:pPr>
        <w:numPr>
          <w:ilvl w:val="0"/>
          <w:numId w:val="1"/>
        </w:numPr>
        <w:ind w:left="720" w:hanging="360"/>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bookmarkStart w:colFirst="0" w:colLast="0" w:name="_heading=h.2et92p0" w:id="4"/>
      <w:bookmarkEnd w:id="4"/>
      <w:r w:rsidDel="00000000" w:rsidR="00000000" w:rsidRPr="00000000">
        <w:rPr>
          <w:rFonts w:ascii="Cutive Mono" w:cs="Cutive Mono" w:eastAsia="Cutive Mono" w:hAnsi="Cutive Mono"/>
          <w:sz w:val="28"/>
          <w:szCs w:val="28"/>
          <w:rtl w:val="0"/>
        </w:rPr>
        <w:t xml:space="preserve">Section 1 – Your Details</w:t>
      </w:r>
      <w:r w:rsidDel="00000000" w:rsidR="00000000" w:rsidRPr="00000000">
        <w:rPr>
          <w:rtl w:val="0"/>
        </w:rPr>
      </w:r>
    </w:p>
    <w:p w:rsidR="00000000" w:rsidDel="00000000" w:rsidP="00000000" w:rsidRDefault="00000000" w:rsidRPr="00000000" w14:paraId="00000007">
      <w:pPr>
        <w:rPr>
          <w:rFonts w:ascii="Arial" w:cs="Arial" w:eastAsia="Arial" w:hAnsi="Arial"/>
          <w:i w:val="1"/>
          <w:sz w:val="20"/>
          <w:szCs w:val="20"/>
        </w:rPr>
      </w:pPr>
      <w:bookmarkStart w:colFirst="0" w:colLast="0" w:name="_heading=h.tyjcwt" w:id="5"/>
      <w:bookmarkEnd w:id="5"/>
      <w:r w:rsidDel="00000000" w:rsidR="00000000" w:rsidRPr="00000000">
        <w:rPr>
          <w:rFonts w:ascii="Arial" w:cs="Arial" w:eastAsia="Arial" w:hAnsi="Arial"/>
          <w:i w:val="1"/>
          <w:sz w:val="20"/>
          <w:szCs w:val="20"/>
          <w:rtl w:val="0"/>
        </w:rPr>
        <w:t xml:space="preserve"> </w:t>
      </w:r>
    </w:p>
    <w:tbl>
      <w:tblPr>
        <w:tblStyle w:val="Table1"/>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gridCol w:w="4905"/>
        <w:tblGridChange w:id="0">
          <w:tblGrid>
            <w:gridCol w:w="4980"/>
            <w:gridCol w:w="4905"/>
          </w:tblGrid>
        </w:tblGridChange>
      </w:tblGrid>
      <w:tr>
        <w:trPr>
          <w:cantSplit w:val="1"/>
          <w:trHeight w:val="52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Film office reference </w:t>
            </w:r>
            <w:r w:rsidDel="00000000" w:rsidR="00000000" w:rsidRPr="00000000">
              <w:rPr>
                <w:rFonts w:ascii="Arial" w:cs="Arial" w:eastAsia="Arial" w:hAnsi="Arial"/>
                <w:i w:val="1"/>
                <w:color w:val="99999a"/>
                <w:sz w:val="22"/>
                <w:szCs w:val="22"/>
                <w:rtl w:val="0"/>
              </w:rPr>
              <w:t xml:space="preserve">(to be completed by film office)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c>
      </w:tr>
      <w:tr>
        <w:trPr>
          <w:cantSplit w:val="1"/>
          <w:trHeight w:val="477"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Location Manager name and mobile number</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tc>
      </w:tr>
      <w:tr>
        <w:trPr>
          <w:cantSplit w:val="1"/>
          <w:trHeight w:val="46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name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c>
      </w:tr>
      <w:tr>
        <w:trPr>
          <w:cantSplit w:val="1"/>
          <w:trHeight w:val="611"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company name and phone number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r>
      <w:tr>
        <w:trPr>
          <w:cantSplit w:val="1"/>
          <w:trHeight w:val="486"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Bay type </w:t>
            </w:r>
            <w:r w:rsidDel="00000000" w:rsidR="00000000" w:rsidRPr="00000000">
              <w:rPr>
                <w:rFonts w:ascii="Arial" w:cs="Arial" w:eastAsia="Arial" w:hAnsi="Arial"/>
                <w:i w:val="1"/>
                <w:color w:val="99999a"/>
                <w:sz w:val="22"/>
                <w:szCs w:val="22"/>
                <w:rtl w:val="0"/>
              </w:rPr>
              <w:t xml:space="preserve">(resident, P&amp;D, loading, disabled etc.)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c>
      </w:tr>
      <w:tr>
        <w:trPr>
          <w:cantSplit w:val="1"/>
          <w:trHeight w:val="511"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Bay start </w:t>
            </w:r>
            <w:r w:rsidDel="00000000" w:rsidR="00000000" w:rsidRPr="00000000">
              <w:rPr>
                <w:rFonts w:ascii="Arial" w:cs="Arial" w:eastAsia="Arial" w:hAnsi="Arial"/>
                <w:i w:val="1"/>
                <w:color w:val="99999a"/>
                <w:sz w:val="22"/>
                <w:szCs w:val="22"/>
                <w:rtl w:val="0"/>
              </w:rPr>
              <w:t xml:space="preserve">(outside or opposite door number / nearest lamp column number / nearest junction)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1"/>
          <w:trHeight w:val="351"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Bay end </w:t>
            </w:r>
            <w:r w:rsidDel="00000000" w:rsidR="00000000" w:rsidRPr="00000000">
              <w:rPr>
                <w:rFonts w:ascii="Arial" w:cs="Arial" w:eastAsia="Arial" w:hAnsi="Arial"/>
                <w:i w:val="1"/>
                <w:color w:val="99999a"/>
                <w:sz w:val="22"/>
                <w:szCs w:val="22"/>
                <w:rtl w:val="0"/>
              </w:rPr>
              <w:t xml:space="preserve">(outside or opposite door number / nearest lamp column number / nearest junction)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rPr>
          <w:cantSplit w:val="1"/>
          <w:trHeight w:val="503" w:hRule="atLeast"/>
          <w:tblHeader w:val="0"/>
        </w:trPr>
        <w:tc>
          <w:tcPr>
            <w:tcBorders>
              <w:top w:color="000000" w:space="0" w:sz="0" w:val="nil"/>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Both sides of the road?</w:t>
            </w:r>
          </w:p>
        </w:tc>
        <w:tc>
          <w:tcPr>
            <w:tcBorders>
              <w:top w:color="000000" w:space="0" w:sz="0" w:val="nil"/>
              <w:left w:color="000000" w:space="0" w:sz="0" w:val="nil"/>
              <w:bottom w:color="000000" w:space="0" w:sz="4"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tc>
      </w:tr>
      <w:tr>
        <w:trPr>
          <w:cantSplit w:val="1"/>
          <w:trHeight w:val="503"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Number of car spaces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r>
        <w:trPr>
          <w:cantSplit w:val="1"/>
          <w:trHeight w:val="499" w:hRule="atLeast"/>
          <w:tblHeader w:val="0"/>
        </w:trPr>
        <w:tc>
          <w:tcPr>
            <w:tcBorders>
              <w:top w:color="000000" w:space="0" w:sz="4"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Is it a car club bay?</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r>
      <w:tr>
        <w:trPr>
          <w:cantSplit w:val="1"/>
          <w:trHeight w:val="508"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Start date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r>
        <w:trPr>
          <w:cantSplit w:val="1"/>
          <w:trHeight w:val="519"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End date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r>
      <w:tr>
        <w:trPr>
          <w:cantSplit w:val="1"/>
          <w:trHeight w:val="626"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Suspension cost</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999a9a"/>
                <w:sz w:val="22"/>
                <w:szCs w:val="22"/>
                <w:rtl w:val="0"/>
              </w:rPr>
              <w:t xml:space="preserve">(bays cost £64 for resident holder and £54 for P&amp;D per bay per day. A bagging / signage charge of £84.30 is incurred per road)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2">
      <w:pPr>
        <w:rPr>
          <w:rFonts w:ascii="Cutive Mono" w:cs="Cutive Mono" w:eastAsia="Cutive Mono" w:hAnsi="Cutive Mono"/>
          <w:sz w:val="28"/>
          <w:szCs w:val="28"/>
        </w:rPr>
      </w:pPr>
      <w:bookmarkStart w:colFirst="0" w:colLast="0" w:name="_heading=h.3dy6vkm" w:id="6"/>
      <w:bookmarkEnd w:id="6"/>
      <w:r w:rsidDel="00000000" w:rsidR="00000000" w:rsidRPr="00000000">
        <w:rPr>
          <w:rtl w:val="0"/>
        </w:rPr>
      </w:r>
    </w:p>
    <w:p w:rsidR="00000000" w:rsidDel="00000000" w:rsidP="00000000" w:rsidRDefault="00000000" w:rsidRPr="00000000" w14:paraId="00000023">
      <w:pPr>
        <w:rPr>
          <w:rFonts w:ascii="Cutive Mono" w:cs="Cutive Mono" w:eastAsia="Cutive Mono" w:hAnsi="Cutive Mono"/>
          <w:sz w:val="28"/>
          <w:szCs w:val="28"/>
        </w:rPr>
      </w:pPr>
      <w:r w:rsidDel="00000000" w:rsidR="00000000" w:rsidRPr="00000000">
        <w:rPr>
          <w:rFonts w:ascii="Cutive Mono" w:cs="Cutive Mono" w:eastAsia="Cutive Mono" w:hAnsi="Cutive Mono"/>
          <w:sz w:val="28"/>
          <w:szCs w:val="28"/>
          <w:rtl w:val="0"/>
        </w:rPr>
        <w:t xml:space="preserve">Section 2 - Declaration</w:t>
      </w:r>
    </w:p>
    <w:p w:rsidR="00000000" w:rsidDel="00000000" w:rsidP="00000000" w:rsidRDefault="00000000" w:rsidRPr="00000000" w14:paraId="00000024">
      <w:pPr>
        <w:rPr>
          <w:rFonts w:ascii="Arial" w:cs="Arial" w:eastAsia="Arial" w:hAnsi="Arial"/>
          <w:b w:val="1"/>
          <w:sz w:val="22"/>
          <w:szCs w:val="22"/>
        </w:rPr>
      </w:pPr>
      <w:bookmarkStart w:colFirst="0" w:colLast="0" w:name="_heading=h.1t3h5sf" w:id="7"/>
      <w:bookmarkEnd w:id="7"/>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u w:val="single"/>
        </w:rPr>
      </w:pPr>
      <w:bookmarkStart w:colFirst="0" w:colLast="0" w:name="_heading=h.4d34og8" w:id="8"/>
      <w:bookmarkEnd w:id="8"/>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bookmarkStart w:colFirst="0" w:colLast="0" w:name="_heading=h.2s8eyo1" w:id="9"/>
      <w:bookmarkEnd w:id="9"/>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rPr>
          <w:rFonts w:ascii="Arial" w:cs="Arial" w:eastAsia="Arial" w:hAnsi="Arial"/>
          <w:sz w:val="22"/>
          <w:szCs w:val="22"/>
        </w:rPr>
      </w:pPr>
      <w:bookmarkStart w:colFirst="0" w:colLast="0" w:name="_heading=h.17dp8vu" w:id="10"/>
      <w:bookmarkEnd w:id="10"/>
      <w:r w:rsidDel="00000000" w:rsidR="00000000" w:rsidRPr="00000000">
        <w:rPr>
          <w:rFonts w:ascii="Cutive Mono" w:cs="Cutive Mono" w:eastAsia="Cutive Mono" w:hAnsi="Cutive Mono"/>
          <w:sz w:val="28"/>
          <w:szCs w:val="28"/>
          <w:rtl w:val="0"/>
        </w:rPr>
        <w:t xml:space="preserve">Essential Information and Guidance Notes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0"/>
          <w:szCs w:val="20"/>
          <w:rtl w:val="0"/>
        </w:rPr>
        <w:t xml:space="preserve">Who can apply?</w:t>
      </w: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bookmarkStart w:colFirst="0" w:colLast="0" w:name="_heading=h.3rdcrjn" w:id="11"/>
      <w:bookmarkEnd w:id="11"/>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w:t>
      </w:r>
    </w:p>
    <w:p w:rsidR="00000000" w:rsidDel="00000000" w:rsidP="00000000" w:rsidRDefault="00000000" w:rsidRPr="00000000" w14:paraId="0000002B">
      <w:pPr>
        <w:rPr>
          <w:rFonts w:ascii="Arial" w:cs="Arial" w:eastAsia="Arial" w:hAnsi="Arial"/>
          <w:sz w:val="20"/>
          <w:szCs w:val="20"/>
        </w:rPr>
      </w:pPr>
      <w:bookmarkStart w:colFirst="0" w:colLast="0" w:name="_heading=h.26in1rg" w:id="12"/>
      <w:bookmarkEnd w:id="12"/>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C">
      <w:pPr>
        <w:rPr>
          <w:rFonts w:ascii="Arial" w:cs="Arial" w:eastAsia="Arial" w:hAnsi="Arial"/>
          <w:b w:val="1"/>
          <w:sz w:val="20"/>
          <w:szCs w:val="20"/>
        </w:rPr>
      </w:pPr>
      <w:bookmarkStart w:colFirst="0" w:colLast="0" w:name="_heading=h.lnxbz9" w:id="13"/>
      <w:bookmarkEnd w:id="13"/>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2D">
      <w:pPr>
        <w:rPr>
          <w:rFonts w:ascii="Arial" w:cs="Arial" w:eastAsia="Arial" w:hAnsi="Arial"/>
          <w:sz w:val="20"/>
          <w:szCs w:val="20"/>
        </w:rPr>
      </w:pPr>
      <w:bookmarkStart w:colFirst="0" w:colLast="0" w:name="_heading=h.35nkun2" w:id="14"/>
      <w:bookmarkEnd w:id="14"/>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2E">
      <w:pPr>
        <w:rPr>
          <w:rFonts w:ascii="Arial" w:cs="Arial" w:eastAsia="Arial" w:hAnsi="Arial"/>
          <w:sz w:val="20"/>
          <w:szCs w:val="20"/>
        </w:rPr>
      </w:pPr>
      <w:bookmarkStart w:colFirst="0" w:colLast="0" w:name="_heading=h.1ksv4uv" w:id="15"/>
      <w:bookmarkEnd w:id="15"/>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rPr>
          <w:rFonts w:ascii="Arial" w:cs="Arial" w:eastAsia="Arial" w:hAnsi="Arial"/>
          <w:sz w:val="20"/>
          <w:szCs w:val="20"/>
        </w:rPr>
      </w:pPr>
      <w:bookmarkStart w:colFirst="0" w:colLast="0" w:name="_heading=h.44sinio" w:id="16"/>
      <w:bookmarkEnd w:id="16"/>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30">
      <w:pPr>
        <w:rPr>
          <w:rFonts w:ascii="Arial" w:cs="Arial" w:eastAsia="Arial" w:hAnsi="Arial"/>
          <w:sz w:val="20"/>
          <w:szCs w:val="20"/>
        </w:rPr>
      </w:pPr>
      <w:bookmarkStart w:colFirst="0" w:colLast="0" w:name="_heading=h.2jxsxqh" w:id="17"/>
      <w:bookmarkEnd w:id="17"/>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1">
      <w:pPr>
        <w:rPr>
          <w:rFonts w:ascii="Arial" w:cs="Arial" w:eastAsia="Arial" w:hAnsi="Arial"/>
          <w:b w:val="1"/>
          <w:sz w:val="20"/>
          <w:szCs w:val="20"/>
        </w:rPr>
      </w:pPr>
      <w:bookmarkStart w:colFirst="0" w:colLast="0" w:name="_heading=h.z337ya" w:id="18"/>
      <w:bookmarkEnd w:id="18"/>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32">
      <w:pPr>
        <w:rPr>
          <w:rFonts w:ascii="Arial" w:cs="Arial" w:eastAsia="Arial" w:hAnsi="Arial"/>
          <w:sz w:val="20"/>
          <w:szCs w:val="20"/>
        </w:rPr>
      </w:pPr>
      <w:bookmarkStart w:colFirst="0" w:colLast="0" w:name="_heading=h.3j2qqm3" w:id="19"/>
      <w:bookmarkEnd w:id="19"/>
      <w:r w:rsidDel="00000000" w:rsidR="00000000" w:rsidRPr="00000000">
        <w:rPr>
          <w:rFonts w:ascii="Arial" w:cs="Arial" w:eastAsia="Arial" w:hAnsi="Arial"/>
          <w:sz w:val="20"/>
          <w:szCs w:val="20"/>
          <w:rtl w:val="0"/>
        </w:rPr>
        <w:t xml:space="preserve">The minimum notice period required to suspend a parking bay is 7 working days.</w:t>
      </w:r>
    </w:p>
    <w:p w:rsidR="00000000" w:rsidDel="00000000" w:rsidP="00000000" w:rsidRDefault="00000000" w:rsidRPr="00000000" w14:paraId="00000033">
      <w:pPr>
        <w:rPr>
          <w:rFonts w:ascii="Arial" w:cs="Arial" w:eastAsia="Arial" w:hAnsi="Arial"/>
          <w:sz w:val="20"/>
          <w:szCs w:val="20"/>
        </w:rPr>
      </w:pPr>
      <w:bookmarkStart w:colFirst="0" w:colLast="0" w:name="_heading=h.1y810tw" w:id="20"/>
      <w:bookmarkEnd w:id="20"/>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bookmarkStart w:colFirst="0" w:colLast="0" w:name="_heading=h.4i7ojhp" w:id="21"/>
      <w:bookmarkEnd w:id="21"/>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35">
      <w:pPr>
        <w:rPr>
          <w:rFonts w:ascii="Arial" w:cs="Arial" w:eastAsia="Arial" w:hAnsi="Arial"/>
          <w:sz w:val="20"/>
          <w:szCs w:val="20"/>
        </w:rPr>
      </w:pPr>
      <w:bookmarkStart w:colFirst="0" w:colLast="0" w:name="_heading=h.2xcytpi" w:id="22"/>
      <w:bookmarkEnd w:id="22"/>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bookmarkStart w:colFirst="0" w:colLast="0" w:name="_heading=h.1ci93xb" w:id="23"/>
      <w:bookmarkEnd w:id="23"/>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w:t>
      </w:r>
    </w:p>
    <w:p w:rsidR="00000000" w:rsidDel="00000000" w:rsidP="00000000" w:rsidRDefault="00000000" w:rsidRPr="00000000" w14:paraId="00000037">
      <w:pPr>
        <w:rPr>
          <w:rFonts w:ascii="Arial" w:cs="Arial" w:eastAsia="Arial" w:hAnsi="Arial"/>
          <w:sz w:val="20"/>
          <w:szCs w:val="20"/>
        </w:rPr>
      </w:pPr>
      <w:bookmarkStart w:colFirst="0" w:colLast="0" w:name="_heading=h.3whwml4" w:id="24"/>
      <w:bookmarkEnd w:id="24"/>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bookmarkStart w:colFirst="0" w:colLast="0" w:name="_heading=h.2bn6wsx" w:id="25"/>
      <w:bookmarkEnd w:id="25"/>
      <w:r w:rsidDel="00000000" w:rsidR="00000000" w:rsidRPr="00000000">
        <w:rPr>
          <w:rFonts w:ascii="Arial" w:cs="Arial" w:eastAsia="Arial" w:hAnsi="Arial"/>
          <w:sz w:val="20"/>
          <w:szCs w:val="20"/>
          <w:rtl w:val="0"/>
        </w:rPr>
        <w:t xml:space="preserve">Cancellations must be received in writing. In the event of cancellations the suspension bagging fee is non-refundable.</w:t>
      </w:r>
    </w:p>
    <w:p w:rsidR="00000000" w:rsidDel="00000000" w:rsidP="00000000" w:rsidRDefault="00000000" w:rsidRPr="00000000" w14:paraId="00000039">
      <w:pPr>
        <w:rPr>
          <w:rFonts w:ascii="Arial" w:cs="Arial" w:eastAsia="Arial" w:hAnsi="Arial"/>
          <w:sz w:val="20"/>
          <w:szCs w:val="20"/>
        </w:rPr>
      </w:pPr>
      <w:bookmarkStart w:colFirst="0" w:colLast="0" w:name="_heading=h.qsh70q" w:id="26"/>
      <w:bookmarkEnd w:id="26"/>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bookmarkStart w:colFirst="0" w:colLast="0" w:name="_heading=h.3as4poj" w:id="27"/>
      <w:bookmarkEnd w:id="27"/>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3B">
      <w:pPr>
        <w:rPr>
          <w:rFonts w:ascii="Arial" w:cs="Arial" w:eastAsia="Arial" w:hAnsi="Arial"/>
          <w:sz w:val="20"/>
          <w:szCs w:val="20"/>
        </w:rPr>
      </w:pPr>
      <w:bookmarkStart w:colFirst="0" w:colLast="0" w:name="_heading=h.1pxezwc" w:id="28"/>
      <w:bookmarkEnd w:id="28"/>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rPr>
          <w:rFonts w:ascii="Arial" w:cs="Arial" w:eastAsia="Arial" w:hAnsi="Arial"/>
          <w:b w:val="1"/>
          <w:sz w:val="20"/>
          <w:szCs w:val="20"/>
        </w:rPr>
      </w:pPr>
      <w:bookmarkStart w:colFirst="0" w:colLast="0" w:name="_heading=h.49x2ik5" w:id="29"/>
      <w:bookmarkEnd w:id="29"/>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3D">
      <w:pPr>
        <w:rPr>
          <w:rFonts w:ascii="Arial" w:cs="Arial" w:eastAsia="Arial" w:hAnsi="Arial"/>
          <w:sz w:val="20"/>
          <w:szCs w:val="20"/>
        </w:rPr>
      </w:pPr>
      <w:bookmarkStart w:colFirst="0" w:colLast="0" w:name="_heading=h.2p2csry" w:id="30"/>
      <w:bookmarkEnd w:id="30"/>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3E">
      <w:pPr>
        <w:rPr>
          <w:rFonts w:ascii="Arial" w:cs="Arial" w:eastAsia="Arial" w:hAnsi="Arial"/>
          <w:b w:val="1"/>
          <w:sz w:val="20"/>
          <w:szCs w:val="20"/>
        </w:rPr>
      </w:pPr>
      <w:bookmarkStart w:colFirst="0" w:colLast="0" w:name="_heading=h.147n2zr" w:id="31"/>
      <w:bookmarkEnd w:id="31"/>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 I apply?</w:t>
      </w:r>
      <w:r w:rsidDel="00000000" w:rsidR="00000000" w:rsidRPr="00000000">
        <w:rPr>
          <w:rtl w:val="0"/>
        </w:rPr>
      </w:r>
    </w:p>
    <w:p w:rsidR="00000000" w:rsidDel="00000000" w:rsidP="00000000" w:rsidRDefault="00000000" w:rsidRPr="00000000" w14:paraId="00000040">
      <w:pPr>
        <w:rPr>
          <w:rFonts w:ascii="Arial" w:cs="Arial" w:eastAsia="Arial" w:hAnsi="Arial"/>
          <w:color w:val="0000ff"/>
          <w:sz w:val="20"/>
          <w:szCs w:val="20"/>
          <w:u w:val="single"/>
        </w:rPr>
      </w:pPr>
      <w:bookmarkStart w:colFirst="0" w:colLast="0" w:name="_heading=h.3o7alnk" w:id="32"/>
      <w:bookmarkEnd w:id="32"/>
      <w:r w:rsidDel="00000000" w:rsidR="00000000" w:rsidRPr="00000000">
        <w:rPr>
          <w:rFonts w:ascii="Arial" w:cs="Arial" w:eastAsia="Arial" w:hAnsi="Arial"/>
          <w:sz w:val="20"/>
          <w:szCs w:val="20"/>
          <w:rtl w:val="0"/>
        </w:rPr>
        <w:t xml:space="preserve">Complete the form above and return to </w:t>
      </w:r>
      <w:r w:rsidDel="00000000" w:rsidR="00000000" w:rsidRPr="00000000">
        <w:rPr>
          <w:rFonts w:ascii="Arial" w:cs="Arial" w:eastAsia="Arial" w:hAnsi="Arial"/>
          <w:color w:val="0000ff"/>
          <w:sz w:val="20"/>
          <w:szCs w:val="20"/>
          <w:u w:val="single"/>
          <w:rtl w:val="0"/>
        </w:rPr>
        <w:t xml:space="preserve">info@southwarkfilmoffice.co.uk</w:t>
      </w:r>
    </w:p>
    <w:p w:rsidR="00000000" w:rsidDel="00000000" w:rsidP="00000000" w:rsidRDefault="00000000" w:rsidRPr="00000000" w14:paraId="00000041">
      <w:pPr>
        <w:rPr>
          <w:rFonts w:ascii="Arial" w:cs="Arial" w:eastAsia="Arial" w:hAnsi="Arial"/>
          <w:sz w:val="20"/>
          <w:szCs w:val="20"/>
        </w:rPr>
      </w:pPr>
      <w:bookmarkStart w:colFirst="0" w:colLast="0" w:name="_heading=h.23ckvvd" w:id="33"/>
      <w:bookmarkEnd w:id="33"/>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bookmarkStart w:colFirst="0" w:colLast="0" w:name="_heading=h.ihv636" w:id="34"/>
      <w:bookmarkEnd w:id="34"/>
      <w:r w:rsidDel="00000000" w:rsidR="00000000" w:rsidRPr="00000000">
        <w:rPr>
          <w:rFonts w:ascii="Arial" w:cs="Arial" w:eastAsia="Arial" w:hAnsi="Arial"/>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43">
      <w:pPr>
        <w:rPr>
          <w:rFonts w:ascii="Arial" w:cs="Arial" w:eastAsia="Arial" w:hAnsi="Arial"/>
          <w:sz w:val="20"/>
          <w:szCs w:val="20"/>
        </w:rPr>
      </w:pPr>
      <w:bookmarkStart w:colFirst="0" w:colLast="0" w:name="_heading=h.32hioqz" w:id="35"/>
      <w:bookmarkEnd w:id="35"/>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rPr>
      </w:pPr>
      <w:bookmarkStart w:colFirst="0" w:colLast="0" w:name="_heading=h.1hmsyys" w:id="36"/>
      <w:bookmarkEnd w:id="36"/>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45">
      <w:pPr>
        <w:rPr>
          <w:rFonts w:ascii="Arial" w:cs="Arial" w:eastAsia="Arial" w:hAnsi="Arial"/>
          <w:sz w:val="20"/>
          <w:szCs w:val="20"/>
        </w:rPr>
      </w:pPr>
      <w:bookmarkStart w:colFirst="0" w:colLast="0" w:name="_heading=h.41mghml" w:id="37"/>
      <w:bookmarkEnd w:id="37"/>
      <w:r w:rsidDel="00000000" w:rsidR="00000000" w:rsidRPr="00000000">
        <w:rPr>
          <w:rFonts w:ascii="Arial" w:cs="Arial" w:eastAsia="Arial" w:hAnsi="Arial"/>
          <w:sz w:val="20"/>
          <w:szCs w:val="20"/>
          <w:rtl w:val="0"/>
        </w:rPr>
        <w:t xml:space="preserve">Payment for suspensions must be made by debit or credit card – cheques are not accepted. We do not accept American Express credit cards.</w:t>
      </w:r>
    </w:p>
    <w:p w:rsidR="00000000" w:rsidDel="00000000" w:rsidP="00000000" w:rsidRDefault="00000000" w:rsidRPr="00000000" w14:paraId="00000046">
      <w:pPr>
        <w:rPr>
          <w:rFonts w:ascii="Arial" w:cs="Arial" w:eastAsia="Arial" w:hAnsi="Arial"/>
          <w:sz w:val="20"/>
          <w:szCs w:val="20"/>
        </w:rPr>
      </w:pPr>
      <w:bookmarkStart w:colFirst="0" w:colLast="0" w:name="_heading=h.2grqrue" w:id="38"/>
      <w:bookmarkEnd w:id="38"/>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bookmarkStart w:colFirst="0" w:colLast="0" w:name="_heading=h.vx1227" w:id="39"/>
      <w:bookmarkEnd w:id="39"/>
      <w:r w:rsidDel="00000000" w:rsidR="00000000" w:rsidRPr="00000000">
        <w:rPr>
          <w:rFonts w:ascii="Arial" w:cs="Arial" w:eastAsia="Arial" w:hAnsi="Arial"/>
          <w:sz w:val="20"/>
          <w:szCs w:val="20"/>
          <w:rtl w:val="0"/>
        </w:rPr>
        <w:t xml:space="preserve">The Film office will send you a payment link that will take you to the Barnet online payment system. Once paid, you will be notified that your application has been successful.</w:t>
      </w:r>
    </w:p>
    <w:p w:rsidR="00000000" w:rsidDel="00000000" w:rsidP="00000000" w:rsidRDefault="00000000" w:rsidRPr="00000000" w14:paraId="00000048">
      <w:pPr>
        <w:rPr>
          <w:rFonts w:ascii="Arial" w:cs="Arial" w:eastAsia="Arial" w:hAnsi="Arial"/>
          <w:sz w:val="20"/>
          <w:szCs w:val="20"/>
        </w:rPr>
      </w:pPr>
      <w:bookmarkStart w:colFirst="0" w:colLast="0" w:name="_heading=h.3fwokq0" w:id="40"/>
      <w:bookmarkEnd w:id="40"/>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bookmarkStart w:colFirst="0" w:colLast="0" w:name="_heading=h.1v1yuxt" w:id="41"/>
      <w:bookmarkEnd w:id="41"/>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4A">
      <w:pPr>
        <w:rPr>
          <w:rFonts w:ascii="Arial" w:cs="Arial" w:eastAsia="Arial" w:hAnsi="Arial"/>
          <w:sz w:val="20"/>
          <w:szCs w:val="20"/>
        </w:rPr>
      </w:pPr>
      <w:bookmarkStart w:colFirst="0" w:colLast="0" w:name="_heading=h.4f1mdlm" w:id="42"/>
      <w:bookmarkEnd w:id="42"/>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B">
      <w:pPr>
        <w:rPr>
          <w:rFonts w:ascii="Arial" w:cs="Arial" w:eastAsia="Arial" w:hAnsi="Arial"/>
          <w:b w:val="1"/>
          <w:sz w:val="20"/>
          <w:szCs w:val="20"/>
        </w:rPr>
      </w:pPr>
      <w:bookmarkStart w:colFirst="0" w:colLast="0" w:name="_heading=h.2u6wntf" w:id="43"/>
      <w:bookmarkEnd w:id="43"/>
      <w:r w:rsidDel="00000000" w:rsidR="00000000" w:rsidRPr="00000000">
        <w:rPr>
          <w:rFonts w:ascii="Arial" w:cs="Arial" w:eastAsia="Arial" w:hAnsi="Arial"/>
          <w:b w:val="1"/>
          <w:sz w:val="20"/>
          <w:szCs w:val="20"/>
          <w:rtl w:val="0"/>
        </w:rPr>
        <w:t xml:space="preserve">Data protection</w:t>
      </w:r>
    </w:p>
    <w:p w:rsidR="00000000" w:rsidDel="00000000" w:rsidP="00000000" w:rsidRDefault="00000000" w:rsidRPr="00000000" w14:paraId="0000004C">
      <w:pPr>
        <w:rPr>
          <w:rFonts w:ascii="Arial" w:cs="Arial" w:eastAsia="Arial" w:hAnsi="Arial"/>
          <w:sz w:val="20"/>
          <w:szCs w:val="20"/>
        </w:rPr>
      </w:pPr>
      <w:bookmarkStart w:colFirst="0" w:colLast="0" w:name="_heading=h.19c6y18" w:id="44"/>
      <w:bookmarkEnd w:id="44"/>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rsidR="00000000" w:rsidDel="00000000" w:rsidP="00000000" w:rsidRDefault="00000000" w:rsidRPr="00000000" w14:paraId="0000004D">
      <w:pPr>
        <w:rPr/>
      </w:pPr>
      <w:bookmarkStart w:colFirst="0" w:colLast="0" w:name="_heading=h.3tbugp1" w:id="45"/>
      <w:bookmarkEnd w:id="45"/>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134" w:left="850" w:right="1134" w:header="8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utive Mono">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961"/>
        <w:tab w:val="right" w:leader="none" w:pos="9921"/>
      </w:tabs>
      <w:rPr/>
    </w:pPr>
    <w:bookmarkStart w:colFirst="0" w:colLast="0" w:name="_heading=h.28h4qwu" w:id="46"/>
    <w:bookmarkEnd w:id="46"/>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961"/>
        <w:tab w:val="right" w:leader="none" w:pos="9921"/>
      </w:tabs>
      <w:rPr>
        <w:rFonts w:ascii="Helvetica Neue" w:cs="Helvetica Neue" w:eastAsia="Helvetica Neue" w:hAnsi="Helvetica Neue"/>
        <w:color w:val="000000"/>
      </w:rPr>
    </w:pPr>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leader="none" w:pos="4961"/>
        <w:tab w:val="right" w:leader="none" w:pos="9921"/>
      </w:tabs>
      <w:rPr/>
    </w:pPr>
    <w:r w:rsidDel="00000000" w:rsidR="00000000" w:rsidRPr="00000000">
      <w:rPr>
        <w:rFonts w:ascii="Helvetica Neue" w:cs="Helvetica Neue" w:eastAsia="Helvetica Neue" w:hAnsi="Helvetica Neue"/>
      </w:rPr>
      <w:drawing>
        <wp:inline distB="0" distT="0" distL="0" distR="0">
          <wp:extent cx="956580" cy="13962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56580" cy="139628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4785995</wp:posOffset>
          </wp:positionH>
          <wp:positionV relativeFrom="paragraph">
            <wp:posOffset>12700</wp:posOffset>
          </wp:positionV>
          <wp:extent cx="1514475" cy="70485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1447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961"/>
        <w:tab w:val="right" w:leader="none" w:pos="9921"/>
      </w:tabs>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961"/>
        <w:tab w:val="right" w:leader="none" w:pos="9921"/>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rFonts w:ascii="Cutive Mono" w:cs="Cutive Mono" w:eastAsia="Cutive Mono" w:hAnsi="Cutive Mono"/>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1"/>
    </w:pPr>
    <w:rPr>
      <w:rFonts w:ascii="Cutive Mono" w:cs="Cutive Mono" w:eastAsia="Cutive Mono" w:hAnsi="Cutive Mono"/>
      <w:color w:val="000000"/>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B2E46"/>
    <w:pPr>
      <w:tabs>
        <w:tab w:val="center" w:pos="4513"/>
        <w:tab w:val="right" w:pos="9026"/>
      </w:tabs>
    </w:pPr>
  </w:style>
  <w:style w:type="character" w:styleId="HeaderChar" w:customStyle="1">
    <w:name w:val="Header Char"/>
    <w:basedOn w:val="DefaultParagraphFont"/>
    <w:link w:val="Header"/>
    <w:uiPriority w:val="99"/>
    <w:rsid w:val="00CB2E46"/>
  </w:style>
  <w:style w:type="paragraph" w:styleId="Footer">
    <w:name w:val="footer"/>
    <w:basedOn w:val="Normal"/>
    <w:link w:val="FooterChar"/>
    <w:uiPriority w:val="99"/>
    <w:unhideWhenUsed w:val="1"/>
    <w:rsid w:val="00CB2E46"/>
    <w:pPr>
      <w:tabs>
        <w:tab w:val="center" w:pos="4513"/>
        <w:tab w:val="right" w:pos="9026"/>
      </w:tabs>
    </w:pPr>
  </w:style>
  <w:style w:type="character" w:styleId="FooterChar" w:customStyle="1">
    <w:name w:val="Footer Char"/>
    <w:basedOn w:val="DefaultParagraphFont"/>
    <w:link w:val="Footer"/>
    <w:uiPriority w:val="99"/>
    <w:rsid w:val="00CB2E46"/>
  </w:style>
  <w:style w:type="character" w:styleId="Hyperlink">
    <w:name w:val="Hyperlink"/>
    <w:basedOn w:val="DefaultParagraphFont"/>
    <w:uiPriority w:val="99"/>
    <w:unhideWhenUsed w:val="1"/>
    <w:rsid w:val="004C1A10"/>
    <w:rPr>
      <w:color w:val="0000ff" w:themeColor="hyperlink"/>
      <w:u w:val="single"/>
    </w:rPr>
  </w:style>
  <w:style w:type="character" w:styleId="UnresolvedMention">
    <w:name w:val="Unresolved Mention"/>
    <w:basedOn w:val="DefaultParagraphFont"/>
    <w:uiPriority w:val="99"/>
    <w:semiHidden w:val="1"/>
    <w:unhideWhenUsed w:val="1"/>
    <w:rsid w:val="004C1A1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outhwarkfilmoffice.co.uk"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YEosaOlBMOpYvae/tDg0F2djG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4AHIhMVhxcmFMUmtrajdzUVROVVZGcmgwaXVYdU1MZUQ1Sk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2019-01-07T11:14:00Z</dcterms:created>
  <dc:creator>jodi</dc:creator>
</cp:coreProperties>
</file>